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7516B" w14:textId="0C2AA3BE" w:rsidR="00E6659B" w:rsidRPr="000F3477" w:rsidRDefault="00436A16" w:rsidP="000A1BD2">
      <w:pPr>
        <w:jc w:val="center"/>
        <w:rPr>
          <w:rFonts w:ascii="Tw Cen MT" w:hAnsi="Tw Cen MT"/>
          <w:b/>
          <w:bCs/>
          <w:sz w:val="24"/>
          <w:szCs w:val="24"/>
          <w:u w:val="single"/>
        </w:rPr>
      </w:pPr>
      <w:r w:rsidRPr="000F3477">
        <w:rPr>
          <w:rFonts w:ascii="Tw Cen MT" w:hAnsi="Tw Cen MT"/>
          <w:b/>
          <w:bCs/>
          <w:sz w:val="24"/>
          <w:szCs w:val="24"/>
          <w:u w:val="single"/>
        </w:rPr>
        <w:t>TÉRMINOS Y CONDICIONES</w:t>
      </w:r>
      <w:r w:rsidR="000A1BD2" w:rsidRPr="000F3477">
        <w:rPr>
          <w:rFonts w:ascii="Tw Cen MT" w:hAnsi="Tw Cen MT"/>
          <w:b/>
          <w:bCs/>
          <w:sz w:val="24"/>
          <w:szCs w:val="24"/>
          <w:u w:val="single"/>
        </w:rPr>
        <w:t xml:space="preserve"> DE VENTA</w:t>
      </w:r>
    </w:p>
    <w:p w14:paraId="6DFBE79E" w14:textId="5344149D" w:rsidR="000963FD" w:rsidRPr="000F3477" w:rsidRDefault="000963FD" w:rsidP="000A1BD2">
      <w:pPr>
        <w:jc w:val="center"/>
        <w:rPr>
          <w:rFonts w:ascii="Tw Cen MT" w:hAnsi="Tw Cen MT"/>
          <w:b/>
          <w:bCs/>
          <w:sz w:val="24"/>
          <w:szCs w:val="24"/>
          <w:u w:val="single"/>
        </w:rPr>
      </w:pPr>
      <w:r w:rsidRPr="000F3477">
        <w:rPr>
          <w:rFonts w:ascii="Tw Cen MT" w:hAnsi="Tw Cen MT"/>
          <w:b/>
          <w:bCs/>
          <w:sz w:val="24"/>
          <w:szCs w:val="24"/>
          <w:u w:val="single"/>
        </w:rPr>
        <w:t>PRESERVIA</w:t>
      </w:r>
    </w:p>
    <w:p w14:paraId="28DCD543" w14:textId="77777777" w:rsidR="000A1BD2" w:rsidRPr="000F3477" w:rsidRDefault="000A1BD2" w:rsidP="000A1BD2">
      <w:pPr>
        <w:spacing w:line="360" w:lineRule="auto"/>
        <w:contextualSpacing/>
        <w:jc w:val="both"/>
        <w:rPr>
          <w:rFonts w:ascii="Tw Cen MT" w:hAnsi="Tw Cen MT"/>
          <w:b/>
          <w:color w:val="000000" w:themeColor="text1"/>
          <w:sz w:val="24"/>
          <w:szCs w:val="24"/>
          <w:u w:val="single"/>
          <w:lang w:val="es-ES"/>
        </w:rPr>
      </w:pPr>
    </w:p>
    <w:p w14:paraId="3AEE25DC" w14:textId="4B73E050" w:rsidR="000A1BD2" w:rsidRPr="000F3477" w:rsidRDefault="000A1BD2" w:rsidP="000A1BD2">
      <w:pPr>
        <w:pStyle w:val="NormalWeb"/>
        <w:spacing w:line="360" w:lineRule="auto"/>
        <w:contextualSpacing/>
        <w:jc w:val="both"/>
        <w:rPr>
          <w:rFonts w:ascii="Tw Cen MT" w:hAnsi="Tw Cen MT"/>
          <w:color w:val="000000" w:themeColor="text1"/>
          <w:lang w:val="es-ES"/>
        </w:rPr>
      </w:pPr>
      <w:r w:rsidRPr="000F3477">
        <w:rPr>
          <w:rFonts w:ascii="Tw Cen MT" w:hAnsi="Tw Cen MT"/>
          <w:color w:val="000000" w:themeColor="text1"/>
          <w:lang w:val="es-ES"/>
        </w:rPr>
        <w:t>Los presentes Términos y Condiciones de Venta (en adelante, los “Términos y Condiciones”) son aplicables a la venta de productos para conservación de cadáveres ofrecidos por JGL PRESERVACIÓN INTEGRAL, S.A. DE C.V. (en adelante el “JGL PRESERVACIÓN INTEGRAL”).</w:t>
      </w:r>
    </w:p>
    <w:p w14:paraId="7723A242" w14:textId="2D14C094" w:rsidR="003539DB" w:rsidRPr="000F3477" w:rsidRDefault="003539DB" w:rsidP="000A1BD2">
      <w:pPr>
        <w:pStyle w:val="NormalWeb"/>
        <w:spacing w:line="360" w:lineRule="auto"/>
        <w:contextualSpacing/>
        <w:jc w:val="both"/>
        <w:rPr>
          <w:rFonts w:ascii="Tw Cen MT" w:hAnsi="Tw Cen MT"/>
          <w:color w:val="000000" w:themeColor="text1"/>
          <w:lang w:val="es-ES"/>
        </w:rPr>
      </w:pPr>
    </w:p>
    <w:p w14:paraId="44BDBBDF" w14:textId="06984020" w:rsidR="00FB278B" w:rsidRPr="000F3477" w:rsidRDefault="00FB278B" w:rsidP="003539DB">
      <w:pPr>
        <w:pStyle w:val="NormalWeb"/>
        <w:spacing w:line="360" w:lineRule="auto"/>
        <w:contextualSpacing/>
        <w:jc w:val="both"/>
        <w:rPr>
          <w:rFonts w:ascii="Tw Cen MT" w:hAnsi="Tw Cen MT"/>
          <w:color w:val="000000" w:themeColor="text1"/>
          <w:lang w:val="es-ES"/>
        </w:rPr>
      </w:pPr>
      <w:r w:rsidRPr="000F3477">
        <w:rPr>
          <w:rFonts w:ascii="Tw Cen MT" w:hAnsi="Tw Cen MT"/>
          <w:color w:val="000000" w:themeColor="text1"/>
          <w:lang w:val="es-ES"/>
        </w:rPr>
        <w:t xml:space="preserve">Asimismo, a toda aquel que adquiera algún producto para conservación de cadáveres de los ofrecidos por JGL PRESERVACIÓN INTEGRAL </w:t>
      </w:r>
      <w:r w:rsidR="00AD6F0A">
        <w:rPr>
          <w:rFonts w:ascii="Tw Cen MT" w:hAnsi="Tw Cen MT"/>
          <w:color w:val="000000" w:themeColor="text1"/>
          <w:lang w:val="es-ES"/>
        </w:rPr>
        <w:t>s</w:t>
      </w:r>
      <w:r w:rsidRPr="000F3477">
        <w:rPr>
          <w:rFonts w:ascii="Tw Cen MT" w:hAnsi="Tw Cen MT"/>
          <w:color w:val="000000" w:themeColor="text1"/>
          <w:lang w:val="es-ES"/>
        </w:rPr>
        <w:t>e le denominará como el Comprador.</w:t>
      </w:r>
    </w:p>
    <w:p w14:paraId="78456493" w14:textId="1930510B" w:rsidR="007E197C" w:rsidRPr="000F3477" w:rsidRDefault="007E197C" w:rsidP="003539DB">
      <w:pPr>
        <w:pStyle w:val="NormalWeb"/>
        <w:spacing w:line="360" w:lineRule="auto"/>
        <w:contextualSpacing/>
        <w:jc w:val="both"/>
        <w:rPr>
          <w:rFonts w:ascii="Tw Cen MT" w:hAnsi="Tw Cen MT"/>
          <w:color w:val="000000" w:themeColor="text1"/>
          <w:lang w:val="es-ES"/>
        </w:rPr>
      </w:pPr>
    </w:p>
    <w:p w14:paraId="735055BA" w14:textId="5C28FFF7" w:rsidR="007E197C" w:rsidRPr="000F3477" w:rsidRDefault="007E197C" w:rsidP="007E197C">
      <w:pPr>
        <w:pStyle w:val="NormalWeb"/>
        <w:spacing w:line="360" w:lineRule="auto"/>
        <w:contextualSpacing/>
        <w:jc w:val="both"/>
        <w:rPr>
          <w:rFonts w:ascii="Tw Cen MT" w:hAnsi="Tw Cen MT"/>
          <w:color w:val="000000" w:themeColor="text1"/>
          <w:lang w:val="es-ES"/>
        </w:rPr>
      </w:pPr>
      <w:r w:rsidRPr="000F3477">
        <w:rPr>
          <w:rFonts w:ascii="Tw Cen MT" w:hAnsi="Tw Cen MT"/>
          <w:color w:val="000000" w:themeColor="text1"/>
          <w:lang w:val="es-ES"/>
        </w:rPr>
        <w:t xml:space="preserve">Para cualquier tipo de aclaración, duda e información de los productos ofertados, desde este momento se pone a disposición del comprador el número telefónico </w:t>
      </w:r>
      <w:r w:rsidR="009E3AC2">
        <w:rPr>
          <w:rFonts w:ascii="Tw Cen MT" w:hAnsi="Tw Cen MT"/>
          <w:color w:val="000000" w:themeColor="text1"/>
          <w:lang w:val="es-ES"/>
        </w:rPr>
        <w:t>5592519208</w:t>
      </w:r>
      <w:r w:rsidRPr="000F3477">
        <w:rPr>
          <w:rFonts w:ascii="Tw Cen MT" w:hAnsi="Tw Cen MT"/>
          <w:color w:val="000000" w:themeColor="text1"/>
          <w:lang w:val="es-ES"/>
        </w:rPr>
        <w:t xml:space="preserve">; o bien, podrá acudir al domicilio </w:t>
      </w:r>
      <w:bookmarkStart w:id="0" w:name="_Hlk182574351"/>
      <w:r w:rsidRPr="000F3477">
        <w:rPr>
          <w:rFonts w:ascii="Tw Cen MT" w:hAnsi="Tw Cen MT"/>
          <w:color w:val="000000" w:themeColor="text1"/>
          <w:lang w:val="es-ES"/>
        </w:rPr>
        <w:t>ubicado en General Prim 52, Colonia Juárez, Alcaldía Cuauhtémoc, C.P. 06600, Ciudad de México; el horario para Asesoría y atención personalizada es de lunes a viernes en un horario de 9:00 a 18:00 horas</w:t>
      </w:r>
      <w:bookmarkEnd w:id="0"/>
      <w:r w:rsidRPr="000F3477">
        <w:rPr>
          <w:rFonts w:ascii="Tw Cen MT" w:hAnsi="Tw Cen MT"/>
          <w:color w:val="000000" w:themeColor="text1"/>
          <w:lang w:val="es-ES"/>
        </w:rPr>
        <w:t xml:space="preserve">.  </w:t>
      </w:r>
    </w:p>
    <w:p w14:paraId="70060E6F" w14:textId="3364BAA0" w:rsidR="00FB278B" w:rsidRPr="000F3477" w:rsidRDefault="00FB278B" w:rsidP="003539DB">
      <w:pPr>
        <w:pStyle w:val="NormalWeb"/>
        <w:spacing w:line="360" w:lineRule="auto"/>
        <w:contextualSpacing/>
        <w:jc w:val="both"/>
        <w:rPr>
          <w:rFonts w:ascii="Tw Cen MT" w:hAnsi="Tw Cen MT"/>
          <w:color w:val="000000" w:themeColor="text1"/>
          <w:lang w:val="es-ES"/>
        </w:rPr>
      </w:pPr>
    </w:p>
    <w:p w14:paraId="3A58612B" w14:textId="157F8887" w:rsidR="00FB278B" w:rsidRPr="000F3477" w:rsidRDefault="00FB278B" w:rsidP="003539DB">
      <w:pPr>
        <w:pStyle w:val="NormalWeb"/>
        <w:spacing w:line="360" w:lineRule="auto"/>
        <w:contextualSpacing/>
        <w:jc w:val="both"/>
        <w:rPr>
          <w:rFonts w:ascii="Tw Cen MT" w:hAnsi="Tw Cen MT"/>
          <w:color w:val="000000" w:themeColor="text1"/>
          <w:lang w:val="es-ES"/>
        </w:rPr>
      </w:pPr>
      <w:r w:rsidRPr="000F3477">
        <w:rPr>
          <w:rFonts w:ascii="Tw Cen MT" w:hAnsi="Tw Cen MT"/>
          <w:color w:val="000000" w:themeColor="text1"/>
          <w:lang w:val="es-ES"/>
        </w:rPr>
        <w:t>En ese sentido, el Comprador entiende el alcance legal y acepta todos y cada uno de los términos y condiciones que se describen a continuación:</w:t>
      </w:r>
    </w:p>
    <w:p w14:paraId="1EA58A0C" w14:textId="4FADADD3" w:rsidR="007E197C" w:rsidRPr="000F3477" w:rsidRDefault="007E197C" w:rsidP="003539DB">
      <w:pPr>
        <w:pStyle w:val="NormalWeb"/>
        <w:spacing w:line="360" w:lineRule="auto"/>
        <w:contextualSpacing/>
        <w:jc w:val="both"/>
        <w:rPr>
          <w:rFonts w:ascii="Tw Cen MT" w:hAnsi="Tw Cen MT"/>
          <w:color w:val="000000" w:themeColor="text1"/>
          <w:lang w:val="es-ES"/>
        </w:rPr>
      </w:pPr>
    </w:p>
    <w:p w14:paraId="7A8E95B0" w14:textId="5A22879E" w:rsidR="007E197C" w:rsidRPr="000F3477" w:rsidRDefault="007343E2" w:rsidP="007E197C">
      <w:pPr>
        <w:pStyle w:val="NormalWeb"/>
        <w:spacing w:line="360" w:lineRule="auto"/>
        <w:contextualSpacing/>
        <w:jc w:val="both"/>
        <w:rPr>
          <w:rFonts w:ascii="Tw Cen MT" w:hAnsi="Tw Cen MT"/>
          <w:b/>
          <w:bCs/>
          <w:i/>
          <w:iCs/>
          <w:color w:val="000000" w:themeColor="text1"/>
          <w:u w:val="single"/>
          <w:lang w:val="es-ES"/>
        </w:rPr>
      </w:pPr>
      <w:r w:rsidRPr="000F3477">
        <w:rPr>
          <w:rFonts w:ascii="Tw Cen MT" w:hAnsi="Tw Cen MT"/>
          <w:b/>
          <w:bCs/>
          <w:i/>
          <w:iCs/>
          <w:color w:val="000000" w:themeColor="text1"/>
          <w:u w:val="single"/>
          <w:lang w:val="es-ES"/>
        </w:rPr>
        <w:t xml:space="preserve">1. </w:t>
      </w:r>
      <w:r w:rsidR="007E197C" w:rsidRPr="000F3477">
        <w:rPr>
          <w:rFonts w:ascii="Tw Cen MT" w:hAnsi="Tw Cen MT"/>
          <w:b/>
          <w:bCs/>
          <w:i/>
          <w:iCs/>
          <w:color w:val="000000" w:themeColor="text1"/>
          <w:u w:val="single"/>
          <w:lang w:val="es-ES"/>
        </w:rPr>
        <w:t>Condiciones Generales.</w:t>
      </w:r>
    </w:p>
    <w:p w14:paraId="6602620E" w14:textId="77777777" w:rsidR="00FB79C5" w:rsidRPr="000F3477" w:rsidRDefault="00FB79C5" w:rsidP="007E197C">
      <w:pPr>
        <w:pStyle w:val="NormalWeb"/>
        <w:spacing w:line="360" w:lineRule="auto"/>
        <w:contextualSpacing/>
        <w:jc w:val="both"/>
        <w:rPr>
          <w:rFonts w:ascii="Tw Cen MT" w:hAnsi="Tw Cen MT"/>
          <w:b/>
          <w:bCs/>
          <w:i/>
          <w:iCs/>
          <w:color w:val="000000" w:themeColor="text1"/>
          <w:u w:val="single"/>
          <w:lang w:val="es-ES"/>
        </w:rPr>
      </w:pPr>
    </w:p>
    <w:p w14:paraId="79A832FE" w14:textId="77777777" w:rsidR="007E197C" w:rsidRPr="000F3477" w:rsidRDefault="007E197C" w:rsidP="007E197C">
      <w:pPr>
        <w:pStyle w:val="NormalWeb"/>
        <w:numPr>
          <w:ilvl w:val="0"/>
          <w:numId w:val="3"/>
        </w:numPr>
        <w:spacing w:line="360" w:lineRule="auto"/>
        <w:contextualSpacing/>
        <w:jc w:val="both"/>
        <w:rPr>
          <w:rFonts w:ascii="Tw Cen MT" w:hAnsi="Tw Cen MT"/>
          <w:color w:val="000000" w:themeColor="text1"/>
          <w:lang w:val="es-ES"/>
        </w:rPr>
      </w:pPr>
      <w:r w:rsidRPr="000F3477">
        <w:rPr>
          <w:rFonts w:ascii="Tw Cen MT" w:hAnsi="Tw Cen MT"/>
          <w:color w:val="000000" w:themeColor="text1"/>
          <w:lang w:val="es-ES"/>
        </w:rPr>
        <w:t>Los precios de los productos están sujetos a cambios sin previo aviso.</w:t>
      </w:r>
    </w:p>
    <w:p w14:paraId="44B92B1E" w14:textId="77777777" w:rsidR="007E197C" w:rsidRPr="000F3477" w:rsidRDefault="007E197C" w:rsidP="007E197C">
      <w:pPr>
        <w:pStyle w:val="NormalWeb"/>
        <w:numPr>
          <w:ilvl w:val="0"/>
          <w:numId w:val="3"/>
        </w:numPr>
        <w:spacing w:line="360" w:lineRule="auto"/>
        <w:contextualSpacing/>
        <w:jc w:val="both"/>
        <w:rPr>
          <w:rFonts w:ascii="Tw Cen MT" w:hAnsi="Tw Cen MT"/>
          <w:color w:val="000000" w:themeColor="text1"/>
          <w:lang w:val="es-ES"/>
        </w:rPr>
      </w:pPr>
      <w:r w:rsidRPr="000F3477">
        <w:rPr>
          <w:rFonts w:ascii="Tw Cen MT" w:hAnsi="Tw Cen MT"/>
          <w:color w:val="000000" w:themeColor="text1"/>
          <w:lang w:val="es-ES"/>
        </w:rPr>
        <w:t>Los clientes nuevos deberán de pagar de contado su mercancía.</w:t>
      </w:r>
    </w:p>
    <w:p w14:paraId="0EB7E6A8" w14:textId="77777777" w:rsidR="007E197C" w:rsidRPr="000F3477" w:rsidRDefault="007E197C" w:rsidP="007E197C">
      <w:pPr>
        <w:pStyle w:val="NormalWeb"/>
        <w:numPr>
          <w:ilvl w:val="0"/>
          <w:numId w:val="3"/>
        </w:numPr>
        <w:spacing w:line="360" w:lineRule="auto"/>
        <w:contextualSpacing/>
        <w:jc w:val="both"/>
        <w:rPr>
          <w:rFonts w:ascii="Tw Cen MT" w:hAnsi="Tw Cen MT"/>
          <w:color w:val="000000" w:themeColor="text1"/>
          <w:lang w:val="es-ES"/>
        </w:rPr>
      </w:pPr>
      <w:r w:rsidRPr="000F3477">
        <w:rPr>
          <w:rFonts w:ascii="Tw Cen MT" w:hAnsi="Tw Cen MT"/>
          <w:color w:val="000000" w:themeColor="text1"/>
          <w:lang w:val="es-ES"/>
        </w:rPr>
        <w:t>Los clientes foráneos deberán pagar vía transferencia electrónica o depósito bancario y una vez confirmado su pago, se procederá a realizar el envío de la mercancía.</w:t>
      </w:r>
    </w:p>
    <w:p w14:paraId="06794A33" w14:textId="77777777" w:rsidR="007E197C" w:rsidRPr="000F3477" w:rsidRDefault="007E197C" w:rsidP="007E197C">
      <w:pPr>
        <w:pStyle w:val="NormalWeb"/>
        <w:spacing w:line="360" w:lineRule="auto"/>
        <w:contextualSpacing/>
        <w:jc w:val="both"/>
        <w:rPr>
          <w:rFonts w:ascii="Tw Cen MT" w:hAnsi="Tw Cen MT"/>
          <w:color w:val="000000" w:themeColor="text1"/>
          <w:lang w:val="es-ES"/>
        </w:rPr>
      </w:pPr>
    </w:p>
    <w:p w14:paraId="76204C0F" w14:textId="6EDDD51D" w:rsidR="007E197C" w:rsidRPr="000F3477" w:rsidRDefault="007343E2" w:rsidP="007E197C">
      <w:pPr>
        <w:pStyle w:val="NormalWeb"/>
        <w:spacing w:line="360" w:lineRule="auto"/>
        <w:contextualSpacing/>
        <w:jc w:val="both"/>
        <w:rPr>
          <w:rFonts w:ascii="Tw Cen MT" w:hAnsi="Tw Cen MT"/>
          <w:b/>
          <w:bCs/>
          <w:i/>
          <w:iCs/>
          <w:color w:val="000000" w:themeColor="text1"/>
          <w:u w:val="single"/>
          <w:lang w:val="es-ES"/>
        </w:rPr>
      </w:pPr>
      <w:r w:rsidRPr="000F3477">
        <w:rPr>
          <w:rFonts w:ascii="Tw Cen MT" w:hAnsi="Tw Cen MT"/>
          <w:b/>
          <w:bCs/>
          <w:i/>
          <w:iCs/>
          <w:color w:val="000000" w:themeColor="text1"/>
          <w:u w:val="single"/>
          <w:lang w:val="es-ES"/>
        </w:rPr>
        <w:t xml:space="preserve">2. </w:t>
      </w:r>
      <w:r w:rsidR="007E197C" w:rsidRPr="000F3477">
        <w:rPr>
          <w:rFonts w:ascii="Tw Cen MT" w:hAnsi="Tw Cen MT"/>
          <w:b/>
          <w:bCs/>
          <w:i/>
          <w:iCs/>
          <w:color w:val="000000" w:themeColor="text1"/>
          <w:u w:val="single"/>
          <w:lang w:val="es-ES"/>
        </w:rPr>
        <w:t>Términos de Venta.</w:t>
      </w:r>
    </w:p>
    <w:p w14:paraId="5012CADE" w14:textId="77777777" w:rsidR="007E197C" w:rsidRPr="000F3477" w:rsidRDefault="007E197C" w:rsidP="007E197C">
      <w:pPr>
        <w:pStyle w:val="NormalWeb"/>
        <w:spacing w:line="360" w:lineRule="auto"/>
        <w:contextualSpacing/>
        <w:jc w:val="both"/>
        <w:rPr>
          <w:rFonts w:ascii="Tw Cen MT" w:hAnsi="Tw Cen MT"/>
          <w:b/>
          <w:bCs/>
          <w:i/>
          <w:iCs/>
          <w:color w:val="000000" w:themeColor="text1"/>
          <w:u w:val="single"/>
          <w:lang w:val="es-ES"/>
        </w:rPr>
      </w:pPr>
    </w:p>
    <w:p w14:paraId="7BFD8461" w14:textId="77777777" w:rsidR="007E197C" w:rsidRPr="000F3477" w:rsidRDefault="007E197C" w:rsidP="007E197C">
      <w:pPr>
        <w:pStyle w:val="NormalWeb"/>
        <w:numPr>
          <w:ilvl w:val="0"/>
          <w:numId w:val="4"/>
        </w:numPr>
        <w:spacing w:line="360" w:lineRule="auto"/>
        <w:contextualSpacing/>
        <w:jc w:val="both"/>
        <w:rPr>
          <w:rFonts w:ascii="Tw Cen MT" w:hAnsi="Tw Cen MT"/>
          <w:color w:val="000000" w:themeColor="text1"/>
          <w:lang w:val="es-ES"/>
        </w:rPr>
      </w:pPr>
      <w:r w:rsidRPr="000F3477">
        <w:rPr>
          <w:rFonts w:ascii="Tw Cen MT" w:hAnsi="Tw Cen MT"/>
          <w:color w:val="000000" w:themeColor="text1"/>
          <w:lang w:val="es-ES"/>
        </w:rPr>
        <w:t>Los precios de los productos, así como a facturación serán en pesos mexicanos.</w:t>
      </w:r>
    </w:p>
    <w:p w14:paraId="47CC865B" w14:textId="77777777" w:rsidR="007E197C" w:rsidRPr="000F3477" w:rsidRDefault="007E197C" w:rsidP="007E197C">
      <w:pPr>
        <w:pStyle w:val="NormalWeb"/>
        <w:numPr>
          <w:ilvl w:val="0"/>
          <w:numId w:val="4"/>
        </w:numPr>
        <w:spacing w:line="360" w:lineRule="auto"/>
        <w:contextualSpacing/>
        <w:jc w:val="both"/>
        <w:rPr>
          <w:rFonts w:ascii="Tw Cen MT" w:hAnsi="Tw Cen MT"/>
          <w:color w:val="000000" w:themeColor="text1"/>
          <w:lang w:val="es-ES"/>
        </w:rPr>
      </w:pPr>
      <w:r w:rsidRPr="000F3477">
        <w:rPr>
          <w:rFonts w:ascii="Tw Cen MT" w:hAnsi="Tw Cen MT"/>
          <w:color w:val="000000" w:themeColor="text1"/>
          <w:lang w:val="es-ES"/>
        </w:rPr>
        <w:t>La facturación de la mercancía únicamente podrá realizarse antes de haber concluido el mes en que se realizó la compra.</w:t>
      </w:r>
    </w:p>
    <w:p w14:paraId="0C4B3A7C" w14:textId="77777777" w:rsidR="007E197C" w:rsidRPr="000F3477" w:rsidRDefault="007E197C" w:rsidP="007E197C">
      <w:pPr>
        <w:pStyle w:val="NormalWeb"/>
        <w:numPr>
          <w:ilvl w:val="0"/>
          <w:numId w:val="4"/>
        </w:numPr>
        <w:spacing w:line="360" w:lineRule="auto"/>
        <w:contextualSpacing/>
        <w:jc w:val="both"/>
        <w:rPr>
          <w:rFonts w:ascii="Tw Cen MT" w:hAnsi="Tw Cen MT"/>
          <w:color w:val="000000" w:themeColor="text1"/>
          <w:lang w:val="es-ES"/>
        </w:rPr>
      </w:pPr>
      <w:r w:rsidRPr="000F3477">
        <w:rPr>
          <w:rFonts w:ascii="Tw Cen MT" w:hAnsi="Tw Cen MT"/>
          <w:color w:val="000000" w:themeColor="text1"/>
          <w:lang w:val="es-ES"/>
        </w:rPr>
        <w:lastRenderedPageBreak/>
        <w:t>La cancelación y refacturación de alguna factura por datos incorrectos o algún otro error únicamente podrá ser realizada durante el mismo mes de la compra, una vez concluido el mes nos reservamos el derecho de realizarlo.</w:t>
      </w:r>
    </w:p>
    <w:p w14:paraId="3D0F7054" w14:textId="77777777" w:rsidR="007E197C" w:rsidRPr="000F3477" w:rsidRDefault="007E197C" w:rsidP="007E197C">
      <w:pPr>
        <w:pStyle w:val="NormalWeb"/>
        <w:numPr>
          <w:ilvl w:val="0"/>
          <w:numId w:val="4"/>
        </w:numPr>
        <w:spacing w:line="360" w:lineRule="auto"/>
        <w:contextualSpacing/>
        <w:jc w:val="both"/>
        <w:rPr>
          <w:rFonts w:ascii="Tw Cen MT" w:hAnsi="Tw Cen MT"/>
          <w:color w:val="000000" w:themeColor="text1"/>
          <w:lang w:val="es-ES"/>
        </w:rPr>
      </w:pPr>
      <w:r w:rsidRPr="000F3477">
        <w:rPr>
          <w:rFonts w:ascii="Tw Cen MT" w:hAnsi="Tw Cen MT"/>
          <w:color w:val="000000" w:themeColor="text1"/>
          <w:lang w:val="es-ES"/>
        </w:rPr>
        <w:t>Para realizar la compra de los productos sobre pedido se requiere de un anticipo de 50% del total de la compra, el resto deberá ser saldado una vez entregado el producto.</w:t>
      </w:r>
    </w:p>
    <w:p w14:paraId="145512B8" w14:textId="77777777" w:rsidR="007E197C" w:rsidRPr="000F3477" w:rsidRDefault="007E197C" w:rsidP="007E197C">
      <w:pPr>
        <w:pStyle w:val="NormalWeb"/>
        <w:spacing w:line="360" w:lineRule="auto"/>
        <w:contextualSpacing/>
        <w:jc w:val="both"/>
        <w:rPr>
          <w:rFonts w:ascii="Tw Cen MT" w:hAnsi="Tw Cen MT"/>
          <w:color w:val="000000" w:themeColor="text1"/>
          <w:lang w:val="es-ES"/>
        </w:rPr>
      </w:pPr>
    </w:p>
    <w:p w14:paraId="54F24BB9" w14:textId="1D8FE8AF" w:rsidR="007E197C" w:rsidRPr="000F3477" w:rsidRDefault="007343E2" w:rsidP="003539DB">
      <w:pPr>
        <w:pStyle w:val="NormalWeb"/>
        <w:spacing w:line="360" w:lineRule="auto"/>
        <w:contextualSpacing/>
        <w:jc w:val="both"/>
        <w:rPr>
          <w:rFonts w:ascii="Tw Cen MT" w:hAnsi="Tw Cen MT"/>
          <w:b/>
          <w:bCs/>
          <w:i/>
          <w:iCs/>
          <w:color w:val="000000" w:themeColor="text1"/>
          <w:u w:val="single"/>
          <w:lang w:val="es-ES"/>
        </w:rPr>
      </w:pPr>
      <w:r w:rsidRPr="000F3477">
        <w:rPr>
          <w:rFonts w:ascii="Tw Cen MT" w:hAnsi="Tw Cen MT"/>
          <w:b/>
          <w:bCs/>
          <w:i/>
          <w:iCs/>
          <w:color w:val="000000" w:themeColor="text1"/>
          <w:u w:val="single"/>
          <w:lang w:val="es-ES"/>
        </w:rPr>
        <w:t xml:space="preserve">3. </w:t>
      </w:r>
      <w:r w:rsidR="00C84AA2" w:rsidRPr="000F3477">
        <w:rPr>
          <w:rFonts w:ascii="Tw Cen MT" w:hAnsi="Tw Cen MT"/>
          <w:b/>
          <w:bCs/>
          <w:i/>
          <w:iCs/>
          <w:color w:val="000000" w:themeColor="text1"/>
          <w:u w:val="single"/>
          <w:lang w:val="es-ES"/>
        </w:rPr>
        <w:t>Lista de productos</w:t>
      </w:r>
    </w:p>
    <w:p w14:paraId="5C65D4E5" w14:textId="49A53D7E" w:rsidR="00C84AA2" w:rsidRPr="000F3477" w:rsidRDefault="00C84AA2" w:rsidP="003539DB">
      <w:pPr>
        <w:pStyle w:val="NormalWeb"/>
        <w:spacing w:line="360" w:lineRule="auto"/>
        <w:contextualSpacing/>
        <w:jc w:val="both"/>
        <w:rPr>
          <w:rFonts w:ascii="Tw Cen MT" w:hAnsi="Tw Cen MT"/>
          <w:b/>
          <w:bCs/>
          <w:i/>
          <w:iCs/>
          <w:color w:val="000000" w:themeColor="text1"/>
          <w:u w:val="single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</w:tblGrid>
      <w:tr w:rsidR="00830A9A" w:rsidRPr="000F3477" w14:paraId="5A5E4A85" w14:textId="77777777" w:rsidTr="00830A9A">
        <w:trPr>
          <w:jc w:val="center"/>
        </w:trPr>
        <w:tc>
          <w:tcPr>
            <w:tcW w:w="4414" w:type="dxa"/>
          </w:tcPr>
          <w:p w14:paraId="7E4D370D" w14:textId="77777777" w:rsidR="00830A9A" w:rsidRPr="000F3477" w:rsidRDefault="00830A9A" w:rsidP="000637B7">
            <w:pPr>
              <w:tabs>
                <w:tab w:val="left" w:pos="-720"/>
              </w:tabs>
              <w:suppressAutoHyphens/>
              <w:spacing w:line="288" w:lineRule="auto"/>
              <w:contextualSpacing/>
              <w:jc w:val="both"/>
              <w:rPr>
                <w:rFonts w:ascii="Tw Cen MT" w:eastAsia="Times New Roman" w:hAnsi="Tw Cen MT" w:cs="Arial"/>
                <w:b/>
                <w:bCs/>
                <w:spacing w:val="-2"/>
                <w:sz w:val="24"/>
                <w:szCs w:val="24"/>
                <w:lang w:val="es-ES_tradnl" w:eastAsia="es-ES"/>
              </w:rPr>
            </w:pPr>
            <w:r w:rsidRPr="000F3477">
              <w:rPr>
                <w:rFonts w:ascii="Tw Cen MT" w:eastAsia="Times New Roman" w:hAnsi="Tw Cen MT" w:cs="Arial"/>
                <w:b/>
                <w:bCs/>
                <w:spacing w:val="-2"/>
                <w:sz w:val="24"/>
                <w:szCs w:val="24"/>
                <w:lang w:val="es-ES_tradnl" w:eastAsia="es-ES"/>
              </w:rPr>
              <w:t xml:space="preserve">PRODUCTO (BOTELLAS 16 </w:t>
            </w:r>
            <w:proofErr w:type="spellStart"/>
            <w:r w:rsidRPr="000F3477">
              <w:rPr>
                <w:rFonts w:ascii="Tw Cen MT" w:eastAsia="Times New Roman" w:hAnsi="Tw Cen MT" w:cs="Arial"/>
                <w:b/>
                <w:bCs/>
                <w:spacing w:val="-2"/>
                <w:sz w:val="24"/>
                <w:szCs w:val="24"/>
                <w:lang w:val="es-ES_tradnl" w:eastAsia="es-ES"/>
              </w:rPr>
              <w:t>flOz</w:t>
            </w:r>
            <w:proofErr w:type="spellEnd"/>
            <w:r w:rsidRPr="000F3477">
              <w:rPr>
                <w:rFonts w:ascii="Tw Cen MT" w:eastAsia="Times New Roman" w:hAnsi="Tw Cen MT" w:cs="Arial"/>
                <w:b/>
                <w:bCs/>
                <w:spacing w:val="-2"/>
                <w:sz w:val="24"/>
                <w:szCs w:val="24"/>
                <w:lang w:val="es-ES_tradnl" w:eastAsia="es-ES"/>
              </w:rPr>
              <w:t>)</w:t>
            </w:r>
          </w:p>
        </w:tc>
      </w:tr>
      <w:tr w:rsidR="00830A9A" w:rsidRPr="000F3477" w14:paraId="32649951" w14:textId="77777777" w:rsidTr="00830A9A">
        <w:trPr>
          <w:jc w:val="center"/>
        </w:trPr>
        <w:tc>
          <w:tcPr>
            <w:tcW w:w="4414" w:type="dxa"/>
          </w:tcPr>
          <w:p w14:paraId="6E5DB04C" w14:textId="77777777" w:rsidR="00830A9A" w:rsidRPr="000F3477" w:rsidRDefault="00830A9A" w:rsidP="000637B7">
            <w:pPr>
              <w:tabs>
                <w:tab w:val="left" w:pos="-720"/>
              </w:tabs>
              <w:suppressAutoHyphens/>
              <w:spacing w:line="288" w:lineRule="auto"/>
              <w:contextualSpacing/>
              <w:jc w:val="both"/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</w:pPr>
            <w:proofErr w:type="spellStart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>Hydrol</w:t>
            </w:r>
            <w:proofErr w:type="spellEnd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 xml:space="preserve"> Arterial </w:t>
            </w:r>
            <w:proofErr w:type="spellStart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>Index</w:t>
            </w:r>
            <w:proofErr w:type="spellEnd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 xml:space="preserve"> 0.62 </w:t>
            </w:r>
            <w:proofErr w:type="spellStart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>Preco</w:t>
            </w:r>
            <w:proofErr w:type="spellEnd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 xml:space="preserve"> Inyector</w:t>
            </w:r>
          </w:p>
        </w:tc>
      </w:tr>
      <w:tr w:rsidR="00830A9A" w:rsidRPr="000F3477" w14:paraId="52F94A5D" w14:textId="77777777" w:rsidTr="00830A9A">
        <w:trPr>
          <w:jc w:val="center"/>
        </w:trPr>
        <w:tc>
          <w:tcPr>
            <w:tcW w:w="4414" w:type="dxa"/>
          </w:tcPr>
          <w:p w14:paraId="585A7F02" w14:textId="77777777" w:rsidR="00830A9A" w:rsidRPr="000F3477" w:rsidRDefault="00830A9A" w:rsidP="000637B7">
            <w:pPr>
              <w:tabs>
                <w:tab w:val="left" w:pos="-720"/>
              </w:tabs>
              <w:suppressAutoHyphens/>
              <w:spacing w:line="288" w:lineRule="auto"/>
              <w:contextualSpacing/>
              <w:jc w:val="both"/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</w:pPr>
            <w:proofErr w:type="spellStart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>Decolt</w:t>
            </w:r>
            <w:proofErr w:type="spellEnd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 xml:space="preserve"> Arterial </w:t>
            </w:r>
            <w:proofErr w:type="spellStart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>Index</w:t>
            </w:r>
            <w:proofErr w:type="spellEnd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 xml:space="preserve"> 0.62 </w:t>
            </w:r>
            <w:proofErr w:type="spellStart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>Precolt</w:t>
            </w:r>
            <w:proofErr w:type="spellEnd"/>
          </w:p>
        </w:tc>
      </w:tr>
      <w:tr w:rsidR="00830A9A" w:rsidRPr="000F3477" w14:paraId="2C2E2301" w14:textId="77777777" w:rsidTr="00830A9A">
        <w:trPr>
          <w:jc w:val="center"/>
        </w:trPr>
        <w:tc>
          <w:tcPr>
            <w:tcW w:w="4414" w:type="dxa"/>
          </w:tcPr>
          <w:p w14:paraId="40A6B2D1" w14:textId="77777777" w:rsidR="00830A9A" w:rsidRPr="000F3477" w:rsidRDefault="00830A9A" w:rsidP="000637B7">
            <w:pPr>
              <w:tabs>
                <w:tab w:val="left" w:pos="-720"/>
              </w:tabs>
              <w:suppressAutoHyphens/>
              <w:spacing w:line="288" w:lineRule="auto"/>
              <w:contextualSpacing/>
              <w:jc w:val="both"/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</w:pPr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 xml:space="preserve">Cavidad </w:t>
            </w:r>
            <w:proofErr w:type="spellStart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>Index</w:t>
            </w:r>
            <w:proofErr w:type="spellEnd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 xml:space="preserve"> 24</w:t>
            </w:r>
          </w:p>
        </w:tc>
      </w:tr>
      <w:tr w:rsidR="00830A9A" w:rsidRPr="000F3477" w14:paraId="0ACB6F27" w14:textId="77777777" w:rsidTr="00830A9A">
        <w:trPr>
          <w:jc w:val="center"/>
        </w:trPr>
        <w:tc>
          <w:tcPr>
            <w:tcW w:w="4414" w:type="dxa"/>
          </w:tcPr>
          <w:p w14:paraId="0101A932" w14:textId="77777777" w:rsidR="00830A9A" w:rsidRPr="000F3477" w:rsidRDefault="00830A9A" w:rsidP="000637B7">
            <w:pPr>
              <w:tabs>
                <w:tab w:val="left" w:pos="-720"/>
              </w:tabs>
              <w:suppressAutoHyphens/>
              <w:spacing w:line="288" w:lineRule="auto"/>
              <w:contextualSpacing/>
              <w:jc w:val="both"/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</w:pPr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 xml:space="preserve">Cavidad </w:t>
            </w:r>
            <w:proofErr w:type="spellStart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>Index</w:t>
            </w:r>
            <w:proofErr w:type="spellEnd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 xml:space="preserve"> 31</w:t>
            </w:r>
          </w:p>
        </w:tc>
      </w:tr>
      <w:tr w:rsidR="00830A9A" w:rsidRPr="000F3477" w14:paraId="4D3729E9" w14:textId="77777777" w:rsidTr="00830A9A">
        <w:trPr>
          <w:jc w:val="center"/>
        </w:trPr>
        <w:tc>
          <w:tcPr>
            <w:tcW w:w="4414" w:type="dxa"/>
          </w:tcPr>
          <w:p w14:paraId="3973E52A" w14:textId="77777777" w:rsidR="00830A9A" w:rsidRPr="000F3477" w:rsidRDefault="00830A9A" w:rsidP="000637B7">
            <w:pPr>
              <w:tabs>
                <w:tab w:val="left" w:pos="-720"/>
              </w:tabs>
              <w:suppressAutoHyphens/>
              <w:spacing w:line="288" w:lineRule="auto"/>
              <w:contextualSpacing/>
              <w:jc w:val="both"/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</w:pPr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 xml:space="preserve">Cavidad </w:t>
            </w:r>
            <w:proofErr w:type="spellStart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>Index</w:t>
            </w:r>
            <w:proofErr w:type="spellEnd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 xml:space="preserve"> 15</w:t>
            </w:r>
          </w:p>
        </w:tc>
      </w:tr>
      <w:tr w:rsidR="00830A9A" w:rsidRPr="000F3477" w14:paraId="7908FC9E" w14:textId="77777777" w:rsidTr="00830A9A">
        <w:trPr>
          <w:jc w:val="center"/>
        </w:trPr>
        <w:tc>
          <w:tcPr>
            <w:tcW w:w="4414" w:type="dxa"/>
          </w:tcPr>
          <w:p w14:paraId="584FBE76" w14:textId="77777777" w:rsidR="00830A9A" w:rsidRPr="000F3477" w:rsidRDefault="00830A9A" w:rsidP="000637B7">
            <w:pPr>
              <w:tabs>
                <w:tab w:val="left" w:pos="-720"/>
              </w:tabs>
              <w:suppressAutoHyphens/>
              <w:spacing w:line="288" w:lineRule="auto"/>
              <w:contextualSpacing/>
              <w:jc w:val="both"/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</w:pPr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 xml:space="preserve">Neo Cavidad </w:t>
            </w:r>
            <w:proofErr w:type="spellStart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>Index</w:t>
            </w:r>
            <w:proofErr w:type="spellEnd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 xml:space="preserve"> 24</w:t>
            </w:r>
          </w:p>
        </w:tc>
      </w:tr>
      <w:tr w:rsidR="00830A9A" w:rsidRPr="000F3477" w14:paraId="7DB41A9A" w14:textId="77777777" w:rsidTr="00830A9A">
        <w:trPr>
          <w:jc w:val="center"/>
        </w:trPr>
        <w:tc>
          <w:tcPr>
            <w:tcW w:w="4414" w:type="dxa"/>
          </w:tcPr>
          <w:p w14:paraId="68D023CB" w14:textId="77777777" w:rsidR="00830A9A" w:rsidRPr="000F3477" w:rsidRDefault="00830A9A" w:rsidP="000637B7">
            <w:pPr>
              <w:tabs>
                <w:tab w:val="left" w:pos="-720"/>
              </w:tabs>
              <w:suppressAutoHyphens/>
              <w:spacing w:line="288" w:lineRule="auto"/>
              <w:contextualSpacing/>
              <w:jc w:val="both"/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</w:pPr>
            <w:proofErr w:type="spellStart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>Edemdry</w:t>
            </w:r>
            <w:proofErr w:type="spellEnd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 xml:space="preserve"> Arterial </w:t>
            </w:r>
            <w:proofErr w:type="spellStart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>Index</w:t>
            </w:r>
            <w:proofErr w:type="spellEnd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 xml:space="preserve"> 0.62 </w:t>
            </w:r>
            <w:proofErr w:type="spellStart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>Preco</w:t>
            </w:r>
            <w:proofErr w:type="spellEnd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 xml:space="preserve"> Inyector</w:t>
            </w:r>
          </w:p>
        </w:tc>
      </w:tr>
      <w:tr w:rsidR="00830A9A" w:rsidRPr="000F3477" w14:paraId="44DF32AC" w14:textId="77777777" w:rsidTr="00830A9A">
        <w:trPr>
          <w:jc w:val="center"/>
        </w:trPr>
        <w:tc>
          <w:tcPr>
            <w:tcW w:w="4414" w:type="dxa"/>
          </w:tcPr>
          <w:p w14:paraId="016D809B" w14:textId="77777777" w:rsidR="00830A9A" w:rsidRPr="000F3477" w:rsidRDefault="00830A9A" w:rsidP="000637B7">
            <w:pPr>
              <w:tabs>
                <w:tab w:val="left" w:pos="-720"/>
              </w:tabs>
              <w:suppressAutoHyphens/>
              <w:spacing w:line="288" w:lineRule="auto"/>
              <w:contextualSpacing/>
              <w:jc w:val="both"/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</w:pPr>
            <w:proofErr w:type="spellStart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>Jaundice</w:t>
            </w:r>
            <w:proofErr w:type="spellEnd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 xml:space="preserve"> </w:t>
            </w:r>
            <w:proofErr w:type="spellStart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>Hydrasil</w:t>
            </w:r>
            <w:proofErr w:type="spellEnd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 xml:space="preserve"> Arterial </w:t>
            </w:r>
            <w:proofErr w:type="spellStart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>Index</w:t>
            </w:r>
            <w:proofErr w:type="spellEnd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 xml:space="preserve"> 8</w:t>
            </w:r>
          </w:p>
        </w:tc>
      </w:tr>
      <w:tr w:rsidR="00830A9A" w:rsidRPr="000F3477" w14:paraId="733FD7BF" w14:textId="77777777" w:rsidTr="00830A9A">
        <w:trPr>
          <w:jc w:val="center"/>
        </w:trPr>
        <w:tc>
          <w:tcPr>
            <w:tcW w:w="4414" w:type="dxa"/>
          </w:tcPr>
          <w:p w14:paraId="41A7D0B1" w14:textId="77777777" w:rsidR="00830A9A" w:rsidRPr="000F3477" w:rsidRDefault="00830A9A" w:rsidP="000637B7">
            <w:pPr>
              <w:tabs>
                <w:tab w:val="left" w:pos="-720"/>
              </w:tabs>
              <w:suppressAutoHyphens/>
              <w:spacing w:line="288" w:lineRule="auto"/>
              <w:contextualSpacing/>
              <w:jc w:val="both"/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</w:pPr>
            <w:proofErr w:type="spellStart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>Hydrasil</w:t>
            </w:r>
            <w:proofErr w:type="spellEnd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 xml:space="preserve"> Arterial </w:t>
            </w:r>
            <w:proofErr w:type="spellStart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>Index</w:t>
            </w:r>
            <w:proofErr w:type="spellEnd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 xml:space="preserve"> 18-Sil</w:t>
            </w:r>
          </w:p>
        </w:tc>
      </w:tr>
      <w:tr w:rsidR="00830A9A" w:rsidRPr="000F3477" w14:paraId="7FA84ED5" w14:textId="77777777" w:rsidTr="00830A9A">
        <w:trPr>
          <w:jc w:val="center"/>
        </w:trPr>
        <w:tc>
          <w:tcPr>
            <w:tcW w:w="4414" w:type="dxa"/>
          </w:tcPr>
          <w:p w14:paraId="7344A874" w14:textId="77777777" w:rsidR="00830A9A" w:rsidRPr="000F3477" w:rsidRDefault="00830A9A" w:rsidP="000637B7">
            <w:pPr>
              <w:tabs>
                <w:tab w:val="left" w:pos="-720"/>
              </w:tabs>
              <w:suppressAutoHyphens/>
              <w:spacing w:line="288" w:lineRule="auto"/>
              <w:contextualSpacing/>
              <w:jc w:val="both"/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</w:pPr>
            <w:proofErr w:type="spellStart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>Hydrasil</w:t>
            </w:r>
            <w:proofErr w:type="spellEnd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 xml:space="preserve"> Arterial </w:t>
            </w:r>
            <w:proofErr w:type="spellStart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>Index</w:t>
            </w:r>
            <w:proofErr w:type="spellEnd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 xml:space="preserve"> 26</w:t>
            </w:r>
          </w:p>
        </w:tc>
      </w:tr>
      <w:tr w:rsidR="00830A9A" w:rsidRPr="000F3477" w14:paraId="4FE77F16" w14:textId="77777777" w:rsidTr="00830A9A">
        <w:trPr>
          <w:jc w:val="center"/>
        </w:trPr>
        <w:tc>
          <w:tcPr>
            <w:tcW w:w="4414" w:type="dxa"/>
          </w:tcPr>
          <w:p w14:paraId="76E5513D" w14:textId="77777777" w:rsidR="00830A9A" w:rsidRPr="000F3477" w:rsidRDefault="00830A9A" w:rsidP="000637B7">
            <w:pPr>
              <w:tabs>
                <w:tab w:val="left" w:pos="-720"/>
              </w:tabs>
              <w:suppressAutoHyphens/>
              <w:spacing w:line="288" w:lineRule="auto"/>
              <w:contextualSpacing/>
              <w:jc w:val="both"/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</w:pPr>
            <w:proofErr w:type="spellStart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>Hydrasil</w:t>
            </w:r>
            <w:proofErr w:type="spellEnd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 xml:space="preserve"> Arterial </w:t>
            </w:r>
            <w:proofErr w:type="spellStart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>Index</w:t>
            </w:r>
            <w:proofErr w:type="spellEnd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 xml:space="preserve"> 31</w:t>
            </w:r>
          </w:p>
        </w:tc>
      </w:tr>
      <w:tr w:rsidR="00830A9A" w:rsidRPr="000F3477" w14:paraId="52D207AB" w14:textId="77777777" w:rsidTr="00830A9A">
        <w:trPr>
          <w:jc w:val="center"/>
        </w:trPr>
        <w:tc>
          <w:tcPr>
            <w:tcW w:w="4414" w:type="dxa"/>
          </w:tcPr>
          <w:p w14:paraId="7F0345C1" w14:textId="77777777" w:rsidR="00830A9A" w:rsidRPr="000F3477" w:rsidRDefault="00830A9A" w:rsidP="000637B7">
            <w:pPr>
              <w:tabs>
                <w:tab w:val="left" w:pos="-720"/>
              </w:tabs>
              <w:suppressAutoHyphens/>
              <w:spacing w:line="288" w:lineRule="auto"/>
              <w:contextualSpacing/>
              <w:jc w:val="both"/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</w:pPr>
            <w:proofErr w:type="spellStart"/>
            <w:r w:rsidRPr="000F3477">
              <w:rPr>
                <w:rFonts w:ascii="Tw Cen MT" w:eastAsia="Times New Roman" w:hAnsi="Tw Cen MT" w:cs="Arial"/>
                <w:spacing w:val="-2"/>
                <w:sz w:val="24"/>
                <w:szCs w:val="24"/>
                <w:lang w:val="es-ES_tradnl" w:eastAsia="es-ES"/>
              </w:rPr>
              <w:t>AquaSoft</w:t>
            </w:r>
            <w:proofErr w:type="spellEnd"/>
          </w:p>
        </w:tc>
      </w:tr>
    </w:tbl>
    <w:p w14:paraId="6334DE9E" w14:textId="34DE48AF" w:rsidR="00C84AA2" w:rsidRPr="000F3477" w:rsidRDefault="00C84AA2" w:rsidP="003539DB">
      <w:pPr>
        <w:pStyle w:val="NormalWeb"/>
        <w:spacing w:line="360" w:lineRule="auto"/>
        <w:contextualSpacing/>
        <w:jc w:val="both"/>
        <w:rPr>
          <w:rFonts w:ascii="Tw Cen MT" w:hAnsi="Tw Cen MT"/>
          <w:b/>
          <w:bCs/>
          <w:i/>
          <w:iCs/>
          <w:color w:val="000000" w:themeColor="text1"/>
          <w:u w:val="single"/>
          <w:lang w:val="es-ES"/>
        </w:rPr>
      </w:pPr>
    </w:p>
    <w:p w14:paraId="7120DF34" w14:textId="30148467" w:rsidR="003539DB" w:rsidRPr="000F3477" w:rsidRDefault="007343E2" w:rsidP="007343E2">
      <w:pPr>
        <w:pStyle w:val="NormalWeb"/>
        <w:spacing w:line="360" w:lineRule="auto"/>
        <w:contextualSpacing/>
        <w:jc w:val="both"/>
        <w:rPr>
          <w:rFonts w:ascii="Tw Cen MT" w:hAnsi="Tw Cen MT"/>
          <w:b/>
          <w:bCs/>
          <w:i/>
          <w:iCs/>
          <w:color w:val="000000" w:themeColor="text1"/>
          <w:u w:val="single"/>
          <w:lang w:val="es-ES"/>
        </w:rPr>
      </w:pPr>
      <w:r w:rsidRPr="000F3477">
        <w:rPr>
          <w:rFonts w:ascii="Tw Cen MT" w:hAnsi="Tw Cen MT"/>
          <w:b/>
          <w:bCs/>
          <w:i/>
          <w:iCs/>
          <w:color w:val="000000" w:themeColor="text1"/>
          <w:u w:val="single"/>
          <w:lang w:val="es-ES"/>
        </w:rPr>
        <w:t xml:space="preserve">4. </w:t>
      </w:r>
      <w:r w:rsidR="004D28D2" w:rsidRPr="000F3477">
        <w:rPr>
          <w:rFonts w:ascii="Tw Cen MT" w:hAnsi="Tw Cen MT"/>
          <w:b/>
          <w:bCs/>
          <w:i/>
          <w:iCs/>
          <w:color w:val="000000" w:themeColor="text1"/>
          <w:u w:val="single"/>
          <w:lang w:val="es-ES"/>
        </w:rPr>
        <w:t>Cambios en los Términos y Condiciones</w:t>
      </w:r>
    </w:p>
    <w:p w14:paraId="54008641" w14:textId="77777777" w:rsidR="003539DB" w:rsidRPr="000F3477" w:rsidRDefault="003539DB" w:rsidP="003539DB">
      <w:pPr>
        <w:pStyle w:val="NormalWeb"/>
        <w:spacing w:line="360" w:lineRule="auto"/>
        <w:contextualSpacing/>
        <w:jc w:val="both"/>
        <w:rPr>
          <w:rFonts w:ascii="Tw Cen MT" w:hAnsi="Tw Cen MT"/>
          <w:color w:val="000000" w:themeColor="text1"/>
          <w:lang w:val="es-ES"/>
        </w:rPr>
      </w:pPr>
    </w:p>
    <w:p w14:paraId="332B5543" w14:textId="01DDB1FB" w:rsidR="003539DB" w:rsidRPr="000F3477" w:rsidRDefault="004D28D2" w:rsidP="003539DB">
      <w:pPr>
        <w:pStyle w:val="NormalWeb"/>
        <w:spacing w:line="360" w:lineRule="auto"/>
        <w:contextualSpacing/>
        <w:jc w:val="both"/>
        <w:rPr>
          <w:rFonts w:ascii="Tw Cen MT" w:hAnsi="Tw Cen MT"/>
          <w:color w:val="000000" w:themeColor="text1"/>
          <w:lang w:val="es-ES"/>
        </w:rPr>
      </w:pPr>
      <w:r w:rsidRPr="000F3477">
        <w:rPr>
          <w:rFonts w:ascii="Tw Cen MT" w:hAnsi="Tw Cen MT"/>
          <w:color w:val="000000" w:themeColor="text1"/>
          <w:lang w:val="es-ES"/>
        </w:rPr>
        <w:t>“JGL PRESERVACIÓN INTEGRAL” podrá realizar cambios en los presentes términos y condiciones, los cuales publicará en su página web</w:t>
      </w:r>
      <w:r w:rsidR="003539DB" w:rsidRPr="000F3477">
        <w:rPr>
          <w:rFonts w:ascii="Tw Cen MT" w:hAnsi="Tw Cen MT"/>
          <w:color w:val="000000" w:themeColor="text1"/>
          <w:lang w:val="es-ES"/>
        </w:rPr>
        <w:t xml:space="preserve">, siendo exclusiva responsabilidad del </w:t>
      </w:r>
      <w:r w:rsidRPr="000F3477">
        <w:rPr>
          <w:rFonts w:ascii="Tw Cen MT" w:hAnsi="Tw Cen MT"/>
          <w:color w:val="000000" w:themeColor="text1"/>
          <w:lang w:val="es-ES"/>
        </w:rPr>
        <w:t>Comprador</w:t>
      </w:r>
      <w:r w:rsidR="003539DB" w:rsidRPr="000F3477">
        <w:rPr>
          <w:rFonts w:ascii="Tw Cen MT" w:hAnsi="Tw Cen MT"/>
          <w:color w:val="000000" w:themeColor="text1"/>
          <w:lang w:val="es-ES"/>
        </w:rPr>
        <w:t xml:space="preserve">, asegurarse de tomar conocimiento de tales modificaciones y de así considerarlo conveniente, consentir con los mismos. </w:t>
      </w:r>
    </w:p>
    <w:p w14:paraId="2072C987" w14:textId="77777777" w:rsidR="003539DB" w:rsidRPr="000F3477" w:rsidRDefault="003539DB" w:rsidP="003539DB">
      <w:pPr>
        <w:pStyle w:val="NormalWeb"/>
        <w:spacing w:line="360" w:lineRule="auto"/>
        <w:contextualSpacing/>
        <w:jc w:val="both"/>
        <w:rPr>
          <w:rFonts w:ascii="Tw Cen MT" w:hAnsi="Tw Cen MT"/>
          <w:color w:val="000000" w:themeColor="text1"/>
          <w:lang w:val="es-ES"/>
        </w:rPr>
      </w:pPr>
    </w:p>
    <w:p w14:paraId="6EA9FFE1" w14:textId="282758B0" w:rsidR="003539DB" w:rsidRPr="000F3477" w:rsidRDefault="003539DB" w:rsidP="003539DB">
      <w:pPr>
        <w:pStyle w:val="NormalWeb"/>
        <w:spacing w:line="360" w:lineRule="auto"/>
        <w:contextualSpacing/>
        <w:jc w:val="both"/>
        <w:rPr>
          <w:rFonts w:ascii="Tw Cen MT" w:hAnsi="Tw Cen MT"/>
          <w:color w:val="000000" w:themeColor="text1"/>
          <w:lang w:val="es-ES"/>
        </w:rPr>
      </w:pPr>
      <w:r w:rsidRPr="000F3477">
        <w:rPr>
          <w:rFonts w:ascii="Tw Cen MT" w:hAnsi="Tw Cen MT"/>
          <w:color w:val="000000" w:themeColor="text1"/>
          <w:lang w:val="es-ES"/>
        </w:rPr>
        <w:t>“JGL</w:t>
      </w:r>
      <w:r w:rsidR="004D28D2" w:rsidRPr="000F3477">
        <w:rPr>
          <w:rFonts w:ascii="Tw Cen MT" w:hAnsi="Tw Cen MT"/>
          <w:color w:val="000000" w:themeColor="text1"/>
          <w:lang w:val="es-ES"/>
        </w:rPr>
        <w:t xml:space="preserve"> PRESERVACIÓN INTEGRAL</w:t>
      </w:r>
      <w:r w:rsidRPr="000F3477">
        <w:rPr>
          <w:rFonts w:ascii="Tw Cen MT" w:hAnsi="Tw Cen MT"/>
          <w:color w:val="000000" w:themeColor="text1"/>
          <w:lang w:val="es-ES"/>
        </w:rPr>
        <w:t xml:space="preserve">” se reserva el derecho de cambiar o sustituir, en cualquier momento, cualquier </w:t>
      </w:r>
      <w:r w:rsidR="004D28D2" w:rsidRPr="000F3477">
        <w:rPr>
          <w:rFonts w:ascii="Tw Cen MT" w:hAnsi="Tw Cen MT"/>
          <w:color w:val="000000" w:themeColor="text1"/>
          <w:lang w:val="es-ES"/>
        </w:rPr>
        <w:t>producto</w:t>
      </w:r>
      <w:r w:rsidRPr="000F3477">
        <w:rPr>
          <w:rFonts w:ascii="Tw Cen MT" w:hAnsi="Tw Cen MT"/>
          <w:color w:val="000000" w:themeColor="text1"/>
          <w:lang w:val="es-ES"/>
        </w:rPr>
        <w:t>, los precios o especificaciones</w:t>
      </w:r>
      <w:r w:rsidR="004D28D2" w:rsidRPr="000F3477">
        <w:rPr>
          <w:rFonts w:ascii="Tw Cen MT" w:hAnsi="Tw Cen MT"/>
          <w:color w:val="000000" w:themeColor="text1"/>
          <w:lang w:val="es-ES"/>
        </w:rPr>
        <w:t xml:space="preserve"> de los mismos</w:t>
      </w:r>
      <w:r w:rsidRPr="000F3477">
        <w:rPr>
          <w:rFonts w:ascii="Tw Cen MT" w:hAnsi="Tw Cen MT"/>
          <w:color w:val="000000" w:themeColor="text1"/>
          <w:lang w:val="es-ES"/>
        </w:rPr>
        <w:t xml:space="preserve">, las actualizaciones se realizarán de tiempo en tiempo, no asumimos responsabilidad por los daños o perjuicios que pudieran causarle el cambio, sustitución o la discontinuidad de un </w:t>
      </w:r>
      <w:r w:rsidR="004D28D2" w:rsidRPr="000F3477">
        <w:rPr>
          <w:rFonts w:ascii="Tw Cen MT" w:hAnsi="Tw Cen MT"/>
          <w:color w:val="000000" w:themeColor="text1"/>
          <w:lang w:val="es-ES"/>
        </w:rPr>
        <w:t>producto</w:t>
      </w:r>
      <w:r w:rsidRPr="000F3477">
        <w:rPr>
          <w:rFonts w:ascii="Tw Cen MT" w:hAnsi="Tw Cen MT"/>
          <w:color w:val="000000" w:themeColor="text1"/>
          <w:lang w:val="es-ES"/>
        </w:rPr>
        <w:t xml:space="preserve">. </w:t>
      </w:r>
    </w:p>
    <w:p w14:paraId="48FA6B0B" w14:textId="77777777" w:rsidR="003539DB" w:rsidRPr="000F3477" w:rsidRDefault="003539DB" w:rsidP="003539DB">
      <w:pPr>
        <w:pStyle w:val="NormalWeb"/>
        <w:shd w:val="clear" w:color="auto" w:fill="FFFFFF"/>
        <w:spacing w:line="360" w:lineRule="auto"/>
        <w:contextualSpacing/>
        <w:jc w:val="both"/>
        <w:rPr>
          <w:rFonts w:ascii="Tw Cen MT" w:hAnsi="Tw Cen MT"/>
          <w:color w:val="000000"/>
        </w:rPr>
      </w:pPr>
    </w:p>
    <w:p w14:paraId="5AC9DD1F" w14:textId="503A8124" w:rsidR="003539DB" w:rsidRPr="000F3477" w:rsidRDefault="007343E2" w:rsidP="003539DB">
      <w:pPr>
        <w:spacing w:line="360" w:lineRule="auto"/>
        <w:contextualSpacing/>
        <w:jc w:val="both"/>
        <w:rPr>
          <w:rFonts w:ascii="Tw Cen MT" w:hAnsi="Tw Cen MT"/>
          <w:b/>
          <w:i/>
          <w:iCs/>
          <w:color w:val="000000" w:themeColor="text1"/>
          <w:sz w:val="24"/>
          <w:szCs w:val="24"/>
          <w:u w:val="single"/>
          <w:lang w:val="es-ES"/>
        </w:rPr>
      </w:pPr>
      <w:r w:rsidRPr="000F3477">
        <w:rPr>
          <w:rFonts w:ascii="Tw Cen MT" w:hAnsi="Tw Cen MT"/>
          <w:b/>
          <w:i/>
          <w:iCs/>
          <w:color w:val="000000" w:themeColor="text1"/>
          <w:sz w:val="24"/>
          <w:szCs w:val="24"/>
          <w:u w:val="single"/>
          <w:lang w:val="es-ES"/>
        </w:rPr>
        <w:t>5</w:t>
      </w:r>
      <w:r w:rsidR="003539DB" w:rsidRPr="000F3477">
        <w:rPr>
          <w:rFonts w:ascii="Tw Cen MT" w:hAnsi="Tw Cen MT"/>
          <w:b/>
          <w:i/>
          <w:iCs/>
          <w:color w:val="000000" w:themeColor="text1"/>
          <w:sz w:val="24"/>
          <w:szCs w:val="24"/>
          <w:u w:val="single"/>
          <w:lang w:val="es-ES"/>
        </w:rPr>
        <w:t>. DEVOLUCIONES</w:t>
      </w:r>
      <w:r w:rsidR="000F3477">
        <w:rPr>
          <w:rFonts w:ascii="Tw Cen MT" w:hAnsi="Tw Cen MT"/>
          <w:b/>
          <w:i/>
          <w:iCs/>
          <w:color w:val="000000" w:themeColor="text1"/>
          <w:sz w:val="24"/>
          <w:szCs w:val="24"/>
          <w:u w:val="single"/>
          <w:lang w:val="es-ES"/>
        </w:rPr>
        <w:t xml:space="preserve"> Y</w:t>
      </w:r>
      <w:r w:rsidR="003539DB" w:rsidRPr="000F3477">
        <w:rPr>
          <w:rFonts w:ascii="Tw Cen MT" w:hAnsi="Tw Cen MT"/>
          <w:b/>
          <w:i/>
          <w:iCs/>
          <w:color w:val="000000" w:themeColor="text1"/>
          <w:sz w:val="24"/>
          <w:szCs w:val="24"/>
          <w:u w:val="single"/>
          <w:lang w:val="es-ES"/>
        </w:rPr>
        <w:t xml:space="preserve"> CANCELACIONES</w:t>
      </w:r>
      <w:r w:rsidR="000F3477">
        <w:rPr>
          <w:rFonts w:ascii="Tw Cen MT" w:hAnsi="Tw Cen MT"/>
          <w:b/>
          <w:i/>
          <w:iCs/>
          <w:color w:val="000000" w:themeColor="text1"/>
          <w:sz w:val="24"/>
          <w:szCs w:val="24"/>
          <w:u w:val="single"/>
          <w:lang w:val="es-ES"/>
        </w:rPr>
        <w:t>.</w:t>
      </w:r>
      <w:r w:rsidR="003539DB" w:rsidRPr="000F3477">
        <w:rPr>
          <w:rFonts w:ascii="Tw Cen MT" w:hAnsi="Tw Cen MT"/>
          <w:b/>
          <w:i/>
          <w:iCs/>
          <w:color w:val="000000" w:themeColor="text1"/>
          <w:sz w:val="24"/>
          <w:szCs w:val="24"/>
          <w:u w:val="single"/>
          <w:lang w:val="es-ES"/>
        </w:rPr>
        <w:t xml:space="preserve"> </w:t>
      </w:r>
    </w:p>
    <w:p w14:paraId="058510F7" w14:textId="77777777" w:rsidR="000F3477" w:rsidRPr="000F3477" w:rsidRDefault="000F3477" w:rsidP="000F3477">
      <w:pPr>
        <w:spacing w:line="360" w:lineRule="auto"/>
        <w:contextualSpacing/>
        <w:jc w:val="both"/>
        <w:rPr>
          <w:rFonts w:ascii="Tw Cen MT" w:hAnsi="Tw Cen MT"/>
          <w:color w:val="000000" w:themeColor="text1"/>
          <w:sz w:val="24"/>
          <w:szCs w:val="24"/>
          <w:lang w:val="es-ES"/>
        </w:rPr>
      </w:pPr>
    </w:p>
    <w:p w14:paraId="5CE88B40" w14:textId="77777777" w:rsidR="000F3477" w:rsidRPr="000F3477" w:rsidRDefault="000F3477" w:rsidP="000F3477">
      <w:pPr>
        <w:spacing w:line="360" w:lineRule="auto"/>
        <w:contextualSpacing/>
        <w:jc w:val="both"/>
        <w:rPr>
          <w:rFonts w:ascii="Tw Cen MT" w:hAnsi="Tw Cen MT"/>
          <w:color w:val="000000" w:themeColor="text1"/>
          <w:sz w:val="24"/>
          <w:szCs w:val="24"/>
          <w:lang w:val="es-ES"/>
        </w:rPr>
      </w:pPr>
      <w:r w:rsidRPr="000F3477">
        <w:rPr>
          <w:rFonts w:ascii="Tw Cen MT" w:hAnsi="Tw Cen MT"/>
          <w:color w:val="000000" w:themeColor="text1"/>
          <w:sz w:val="24"/>
          <w:szCs w:val="24"/>
          <w:lang w:val="es-ES"/>
        </w:rPr>
        <w:t>Derivado de sus características particulares, no existen devoluciones en los productos.</w:t>
      </w:r>
    </w:p>
    <w:p w14:paraId="603306F1" w14:textId="44842A18" w:rsidR="000F3477" w:rsidRDefault="000F3477" w:rsidP="000F3477">
      <w:pPr>
        <w:spacing w:line="360" w:lineRule="auto"/>
        <w:contextualSpacing/>
        <w:jc w:val="both"/>
        <w:rPr>
          <w:rFonts w:ascii="Tw Cen MT" w:hAnsi="Tw Cen MT"/>
          <w:color w:val="000000" w:themeColor="text1"/>
          <w:sz w:val="24"/>
          <w:szCs w:val="24"/>
          <w:lang w:val="es-ES"/>
        </w:rPr>
      </w:pPr>
    </w:p>
    <w:p w14:paraId="1D4FB4A3" w14:textId="5968C41A" w:rsidR="000F3477" w:rsidRPr="000F3477" w:rsidRDefault="000F3477" w:rsidP="000F3477">
      <w:pPr>
        <w:spacing w:line="360" w:lineRule="auto"/>
        <w:contextualSpacing/>
        <w:jc w:val="both"/>
        <w:rPr>
          <w:rFonts w:ascii="Tw Cen MT" w:hAnsi="Tw Cen MT"/>
          <w:color w:val="000000" w:themeColor="text1"/>
          <w:sz w:val="24"/>
          <w:szCs w:val="24"/>
          <w:lang w:val="es-ES"/>
        </w:rPr>
      </w:pPr>
      <w:r>
        <w:rPr>
          <w:rFonts w:ascii="Tw Cen MT" w:hAnsi="Tw Cen MT"/>
          <w:color w:val="000000" w:themeColor="text1"/>
          <w:sz w:val="24"/>
          <w:szCs w:val="24"/>
          <w:lang w:val="es-ES"/>
        </w:rPr>
        <w:t>Asimismo, no existirán cancelaciones en la compra de productos.</w:t>
      </w:r>
    </w:p>
    <w:p w14:paraId="291FF223" w14:textId="77777777" w:rsidR="003539DB" w:rsidRPr="000F3477" w:rsidRDefault="003539DB" w:rsidP="003539DB">
      <w:pPr>
        <w:spacing w:line="360" w:lineRule="auto"/>
        <w:contextualSpacing/>
        <w:jc w:val="both"/>
        <w:rPr>
          <w:rFonts w:ascii="Tw Cen MT" w:hAnsi="Tw Cen MT"/>
          <w:color w:val="000000" w:themeColor="text1"/>
          <w:sz w:val="24"/>
          <w:szCs w:val="24"/>
          <w:lang w:val="es-ES"/>
        </w:rPr>
      </w:pPr>
    </w:p>
    <w:p w14:paraId="49990447" w14:textId="79E29B44" w:rsidR="003539DB" w:rsidRPr="000F3477" w:rsidRDefault="007343E2" w:rsidP="003539DB">
      <w:pPr>
        <w:spacing w:line="360" w:lineRule="auto"/>
        <w:contextualSpacing/>
        <w:jc w:val="both"/>
        <w:rPr>
          <w:rFonts w:ascii="Tw Cen MT" w:hAnsi="Tw Cen MT"/>
          <w:b/>
          <w:bCs/>
          <w:i/>
          <w:iCs/>
          <w:color w:val="000000" w:themeColor="text1"/>
          <w:sz w:val="24"/>
          <w:szCs w:val="24"/>
          <w:u w:val="single"/>
          <w:lang w:val="es-ES"/>
        </w:rPr>
      </w:pPr>
      <w:r w:rsidRPr="000F3477">
        <w:rPr>
          <w:rFonts w:ascii="Tw Cen MT" w:hAnsi="Tw Cen MT"/>
          <w:b/>
          <w:bCs/>
          <w:i/>
          <w:iCs/>
          <w:color w:val="000000" w:themeColor="text1"/>
          <w:sz w:val="24"/>
          <w:szCs w:val="24"/>
          <w:u w:val="single"/>
          <w:lang w:val="es-ES"/>
        </w:rPr>
        <w:t>6</w:t>
      </w:r>
      <w:r w:rsidR="003539DB" w:rsidRPr="000F3477">
        <w:rPr>
          <w:rFonts w:ascii="Tw Cen MT" w:hAnsi="Tw Cen MT"/>
          <w:b/>
          <w:bCs/>
          <w:i/>
          <w:iCs/>
          <w:color w:val="000000" w:themeColor="text1"/>
          <w:sz w:val="24"/>
          <w:szCs w:val="24"/>
          <w:u w:val="single"/>
          <w:lang w:val="es-ES"/>
        </w:rPr>
        <w:t xml:space="preserve">. MÉTODO DE PAGO. </w:t>
      </w:r>
    </w:p>
    <w:p w14:paraId="056B6862" w14:textId="77777777" w:rsidR="00564DA5" w:rsidRPr="000F3477" w:rsidRDefault="00564DA5" w:rsidP="003539DB">
      <w:pPr>
        <w:spacing w:line="360" w:lineRule="auto"/>
        <w:contextualSpacing/>
        <w:jc w:val="both"/>
        <w:rPr>
          <w:rFonts w:ascii="Tw Cen MT" w:hAnsi="Tw Cen MT"/>
          <w:b/>
          <w:bCs/>
          <w:i/>
          <w:iCs/>
          <w:color w:val="000000" w:themeColor="text1"/>
          <w:sz w:val="24"/>
          <w:szCs w:val="24"/>
          <w:u w:val="single"/>
          <w:lang w:val="es-ES"/>
        </w:rPr>
      </w:pPr>
    </w:p>
    <w:p w14:paraId="0E45F049" w14:textId="2FBC3DBF" w:rsidR="003539DB" w:rsidRPr="000F3477" w:rsidRDefault="007343E2" w:rsidP="003539DB">
      <w:pPr>
        <w:spacing w:line="360" w:lineRule="auto"/>
        <w:contextualSpacing/>
        <w:jc w:val="both"/>
        <w:rPr>
          <w:rFonts w:ascii="Tw Cen MT" w:hAnsi="Tw Cen MT"/>
          <w:color w:val="000000" w:themeColor="text1"/>
          <w:sz w:val="24"/>
          <w:szCs w:val="24"/>
          <w:lang w:val="es-ES"/>
        </w:rPr>
      </w:pPr>
      <w:r w:rsidRPr="000F3477">
        <w:rPr>
          <w:rFonts w:ascii="Tw Cen MT" w:hAnsi="Tw Cen MT"/>
          <w:color w:val="000000" w:themeColor="text1"/>
          <w:sz w:val="24"/>
          <w:szCs w:val="24"/>
          <w:lang w:val="es-ES"/>
        </w:rPr>
        <w:t>Se realizará mediante transferencia bancaria a la cuenta de “JGL PRESERVACIÓN INTEGRAL”</w:t>
      </w:r>
      <w:r w:rsidR="009E3AC2">
        <w:rPr>
          <w:rFonts w:ascii="Tw Cen MT" w:hAnsi="Tw Cen MT"/>
          <w:color w:val="000000" w:themeColor="text1"/>
          <w:sz w:val="24"/>
          <w:szCs w:val="24"/>
          <w:lang w:val="es-ES"/>
        </w:rPr>
        <w:t>, o bien, mediante tarjeta de crédito o débito.</w:t>
      </w:r>
    </w:p>
    <w:p w14:paraId="0CECD326" w14:textId="77777777" w:rsidR="007343E2" w:rsidRPr="000F3477" w:rsidRDefault="007343E2" w:rsidP="003539DB">
      <w:pPr>
        <w:spacing w:line="360" w:lineRule="auto"/>
        <w:contextualSpacing/>
        <w:jc w:val="both"/>
        <w:rPr>
          <w:rFonts w:ascii="Tw Cen MT" w:hAnsi="Tw Cen MT"/>
          <w:b/>
          <w:bCs/>
          <w:color w:val="000000" w:themeColor="text1"/>
          <w:sz w:val="24"/>
          <w:szCs w:val="24"/>
          <w:lang w:val="es-ES"/>
        </w:rPr>
      </w:pPr>
    </w:p>
    <w:p w14:paraId="737A9C81" w14:textId="049021A4" w:rsidR="003539DB" w:rsidRPr="000F3477" w:rsidRDefault="003539DB" w:rsidP="003539DB">
      <w:pPr>
        <w:spacing w:line="360" w:lineRule="auto"/>
        <w:contextualSpacing/>
        <w:jc w:val="both"/>
        <w:rPr>
          <w:rFonts w:ascii="Tw Cen MT" w:hAnsi="Tw Cen MT"/>
          <w:b/>
          <w:bCs/>
          <w:i/>
          <w:iCs/>
          <w:color w:val="000000" w:themeColor="text1"/>
          <w:sz w:val="24"/>
          <w:szCs w:val="24"/>
          <w:u w:val="single"/>
          <w:lang w:val="es-ES"/>
        </w:rPr>
      </w:pPr>
      <w:r w:rsidRPr="000F3477">
        <w:rPr>
          <w:rFonts w:ascii="Tw Cen MT" w:hAnsi="Tw Cen MT"/>
          <w:b/>
          <w:bCs/>
          <w:i/>
          <w:iCs/>
          <w:color w:val="000000" w:themeColor="text1"/>
          <w:sz w:val="24"/>
          <w:szCs w:val="24"/>
          <w:u w:val="single"/>
          <w:lang w:val="es-ES"/>
        </w:rPr>
        <w:t>7. LEGISLACION APLICABLE</w:t>
      </w:r>
      <w:r w:rsidR="007343E2" w:rsidRPr="000F3477">
        <w:rPr>
          <w:rFonts w:ascii="Tw Cen MT" w:hAnsi="Tw Cen MT"/>
          <w:i/>
          <w:iCs/>
          <w:color w:val="000000" w:themeColor="text1"/>
          <w:sz w:val="24"/>
          <w:szCs w:val="24"/>
          <w:u w:val="single"/>
          <w:lang w:val="es-ES"/>
        </w:rPr>
        <w:t xml:space="preserve"> </w:t>
      </w:r>
      <w:r w:rsidR="007343E2" w:rsidRPr="000F3477">
        <w:rPr>
          <w:rFonts w:ascii="Tw Cen MT" w:hAnsi="Tw Cen MT"/>
          <w:b/>
          <w:bCs/>
          <w:i/>
          <w:iCs/>
          <w:color w:val="000000" w:themeColor="text1"/>
          <w:sz w:val="24"/>
          <w:szCs w:val="24"/>
          <w:u w:val="single"/>
          <w:lang w:val="es-ES"/>
        </w:rPr>
        <w:t>Y JURISDICCIÓN.</w:t>
      </w:r>
    </w:p>
    <w:p w14:paraId="78CA5947" w14:textId="77777777" w:rsidR="00564DA5" w:rsidRPr="000F3477" w:rsidRDefault="00564DA5" w:rsidP="003539DB">
      <w:pPr>
        <w:spacing w:line="360" w:lineRule="auto"/>
        <w:contextualSpacing/>
        <w:jc w:val="both"/>
        <w:rPr>
          <w:rFonts w:ascii="Tw Cen MT" w:hAnsi="Tw Cen MT"/>
          <w:color w:val="000000" w:themeColor="text1"/>
          <w:sz w:val="24"/>
          <w:szCs w:val="24"/>
          <w:lang w:val="es-ES"/>
        </w:rPr>
      </w:pPr>
    </w:p>
    <w:p w14:paraId="59BE6072" w14:textId="0124EBFD" w:rsidR="008C521B" w:rsidRPr="000F3477" w:rsidRDefault="002109C3" w:rsidP="003539DB">
      <w:pPr>
        <w:spacing w:line="360" w:lineRule="auto"/>
        <w:contextualSpacing/>
        <w:jc w:val="both"/>
        <w:rPr>
          <w:rFonts w:ascii="Tw Cen MT" w:hAnsi="Tw Cen MT"/>
          <w:color w:val="000000" w:themeColor="text1"/>
          <w:sz w:val="24"/>
          <w:szCs w:val="24"/>
          <w:lang w:val="es-ES"/>
        </w:rPr>
      </w:pPr>
      <w:r w:rsidRPr="000F3477">
        <w:rPr>
          <w:rFonts w:ascii="Tw Cen MT" w:hAnsi="Tw Cen MT"/>
          <w:color w:val="000000" w:themeColor="text1"/>
          <w:sz w:val="24"/>
          <w:szCs w:val="24"/>
          <w:lang w:val="es-ES"/>
        </w:rPr>
        <w:t xml:space="preserve">Los </w:t>
      </w:r>
      <w:r w:rsidR="003539DB" w:rsidRPr="000F3477">
        <w:rPr>
          <w:rFonts w:ascii="Tw Cen MT" w:hAnsi="Tw Cen MT"/>
          <w:color w:val="000000" w:themeColor="text1"/>
          <w:sz w:val="24"/>
          <w:szCs w:val="24"/>
          <w:lang w:val="es-ES"/>
        </w:rPr>
        <w:t xml:space="preserve">presentes términos y condiciones se rigen por las leyes de México y cualquier controversia que surja derivada de </w:t>
      </w:r>
      <w:r w:rsidR="008C521B" w:rsidRPr="000F3477">
        <w:rPr>
          <w:rFonts w:ascii="Tw Cen MT" w:hAnsi="Tw Cen MT"/>
          <w:color w:val="000000" w:themeColor="text1"/>
          <w:sz w:val="24"/>
          <w:szCs w:val="24"/>
          <w:lang w:val="es-ES"/>
        </w:rPr>
        <w:t xml:space="preserve">la compra de los productos se regirá e interpretará de acuerdo con las disposiciones aplicables del </w:t>
      </w:r>
      <w:r w:rsidR="008C521B" w:rsidRPr="000F3477">
        <w:rPr>
          <w:rFonts w:ascii="Tw Cen MT" w:hAnsi="Tw Cen MT"/>
          <w:b/>
          <w:bCs/>
          <w:i/>
          <w:iCs/>
          <w:color w:val="000000" w:themeColor="text1"/>
          <w:sz w:val="24"/>
          <w:szCs w:val="24"/>
          <w:lang w:val="es-ES"/>
        </w:rPr>
        <w:t xml:space="preserve">Código de Comercio </w:t>
      </w:r>
      <w:r w:rsidR="008C521B" w:rsidRPr="000F3477">
        <w:rPr>
          <w:rFonts w:ascii="Tw Cen MT" w:hAnsi="Tw Cen MT"/>
          <w:color w:val="000000" w:themeColor="text1"/>
          <w:sz w:val="24"/>
          <w:szCs w:val="24"/>
          <w:lang w:val="es-ES"/>
        </w:rPr>
        <w:t>y de manera supletori</w:t>
      </w:r>
      <w:r w:rsidR="00155E90">
        <w:rPr>
          <w:rFonts w:ascii="Tw Cen MT" w:hAnsi="Tw Cen MT"/>
          <w:color w:val="000000" w:themeColor="text1"/>
          <w:sz w:val="24"/>
          <w:szCs w:val="24"/>
          <w:lang w:val="es-ES"/>
        </w:rPr>
        <w:t>a</w:t>
      </w:r>
      <w:r w:rsidR="008C521B" w:rsidRPr="000F3477">
        <w:rPr>
          <w:rFonts w:ascii="Tw Cen MT" w:hAnsi="Tw Cen MT"/>
          <w:color w:val="000000" w:themeColor="text1"/>
          <w:sz w:val="24"/>
          <w:szCs w:val="24"/>
          <w:lang w:val="es-ES"/>
        </w:rPr>
        <w:t xml:space="preserve"> el </w:t>
      </w:r>
      <w:r w:rsidR="008C521B" w:rsidRPr="000F3477">
        <w:rPr>
          <w:rFonts w:ascii="Tw Cen MT" w:hAnsi="Tw Cen MT"/>
          <w:b/>
          <w:bCs/>
          <w:i/>
          <w:iCs/>
          <w:color w:val="000000" w:themeColor="text1"/>
          <w:sz w:val="24"/>
          <w:szCs w:val="24"/>
          <w:lang w:val="es-ES"/>
        </w:rPr>
        <w:t>Código Civil Federal.</w:t>
      </w:r>
    </w:p>
    <w:p w14:paraId="41D2F959" w14:textId="79E1264E" w:rsidR="003539DB" w:rsidRPr="000F3477" w:rsidRDefault="007343E2" w:rsidP="003539DB">
      <w:pPr>
        <w:spacing w:line="360" w:lineRule="auto"/>
        <w:contextualSpacing/>
        <w:jc w:val="both"/>
        <w:rPr>
          <w:rFonts w:ascii="Tw Cen MT" w:hAnsi="Tw Cen MT"/>
          <w:color w:val="000000" w:themeColor="text1"/>
          <w:sz w:val="24"/>
          <w:szCs w:val="24"/>
          <w:lang w:val="es-ES"/>
        </w:rPr>
      </w:pPr>
      <w:r w:rsidRPr="000F3477">
        <w:rPr>
          <w:rFonts w:ascii="Tw Cen MT" w:hAnsi="Tw Cen MT"/>
          <w:color w:val="000000" w:themeColor="text1"/>
          <w:sz w:val="24"/>
          <w:szCs w:val="24"/>
          <w:lang w:val="es-ES"/>
        </w:rPr>
        <w:t xml:space="preserve">Asimismo, el comprador, </w:t>
      </w:r>
      <w:r w:rsidR="003539DB" w:rsidRPr="000F3477">
        <w:rPr>
          <w:rFonts w:ascii="Tw Cen MT" w:hAnsi="Tw Cen MT"/>
          <w:color w:val="000000" w:themeColor="text1"/>
          <w:sz w:val="24"/>
          <w:szCs w:val="24"/>
          <w:lang w:val="es-ES"/>
        </w:rPr>
        <w:t xml:space="preserve">se compromete a someterse </w:t>
      </w:r>
      <w:r w:rsidRPr="000F3477">
        <w:rPr>
          <w:rFonts w:ascii="Tw Cen MT" w:hAnsi="Tw Cen MT"/>
          <w:color w:val="000000" w:themeColor="text1"/>
          <w:sz w:val="24"/>
          <w:szCs w:val="24"/>
          <w:lang w:val="es-ES"/>
        </w:rPr>
        <w:t>a</w:t>
      </w:r>
      <w:r w:rsidR="003539DB" w:rsidRPr="000F3477">
        <w:rPr>
          <w:rFonts w:ascii="Tw Cen MT" w:hAnsi="Tw Cen MT"/>
          <w:color w:val="000000" w:themeColor="text1"/>
          <w:sz w:val="24"/>
          <w:szCs w:val="24"/>
          <w:lang w:val="es-ES"/>
        </w:rPr>
        <w:t xml:space="preserve"> los tribunales de la Ciudad de México, renunciando a cualquier otro fuero que pudiera corresponder</w:t>
      </w:r>
      <w:r w:rsidRPr="000F3477">
        <w:rPr>
          <w:rFonts w:ascii="Tw Cen MT" w:hAnsi="Tw Cen MT"/>
          <w:color w:val="000000" w:themeColor="text1"/>
          <w:sz w:val="24"/>
          <w:szCs w:val="24"/>
          <w:lang w:val="es-ES"/>
        </w:rPr>
        <w:t>le</w:t>
      </w:r>
      <w:r w:rsidR="003539DB" w:rsidRPr="000F3477">
        <w:rPr>
          <w:rFonts w:ascii="Tw Cen MT" w:hAnsi="Tw Cen MT"/>
          <w:color w:val="000000" w:themeColor="text1"/>
          <w:sz w:val="24"/>
          <w:szCs w:val="24"/>
          <w:lang w:val="es-ES"/>
        </w:rPr>
        <w:t xml:space="preserve"> por razón de sus domicilios presentes o futuros o de cualquier lugar donde hubiere realizado o solicitado los productos. Para el caso de que el </w:t>
      </w:r>
      <w:r w:rsidR="00155E90">
        <w:rPr>
          <w:rFonts w:ascii="Tw Cen MT" w:hAnsi="Tw Cen MT"/>
          <w:color w:val="000000" w:themeColor="text1"/>
          <w:sz w:val="24"/>
          <w:szCs w:val="24"/>
          <w:lang w:val="es-ES"/>
        </w:rPr>
        <w:t>c</w:t>
      </w:r>
      <w:r w:rsidR="00AD6F0A">
        <w:rPr>
          <w:rFonts w:ascii="Tw Cen MT" w:hAnsi="Tw Cen MT"/>
          <w:color w:val="000000" w:themeColor="text1"/>
          <w:sz w:val="24"/>
          <w:szCs w:val="24"/>
          <w:lang w:val="es-ES"/>
        </w:rPr>
        <w:t>omprador</w:t>
      </w:r>
      <w:r w:rsidR="003539DB" w:rsidRPr="000F3477">
        <w:rPr>
          <w:rFonts w:ascii="Tw Cen MT" w:hAnsi="Tw Cen MT"/>
          <w:color w:val="000000" w:themeColor="text1"/>
          <w:sz w:val="24"/>
          <w:szCs w:val="24"/>
          <w:lang w:val="es-ES"/>
        </w:rPr>
        <w:t xml:space="preserve"> sea de nacionalidad distinta o diferente a la mexicana, renuncia expresamente a la protección de las Leyes y Autoridades de su país de origen, aceptando someterse en forma expresa e irrevocable a la jurisdicción de los Tribunales de la Ciudad de México.</w:t>
      </w:r>
    </w:p>
    <w:p w14:paraId="29A10E41" w14:textId="77777777" w:rsidR="003539DB" w:rsidRPr="000F3477" w:rsidRDefault="003539DB" w:rsidP="003539DB">
      <w:pPr>
        <w:spacing w:before="100" w:beforeAutospacing="1" w:after="100" w:afterAutospacing="1" w:line="360" w:lineRule="auto"/>
        <w:contextualSpacing/>
        <w:jc w:val="both"/>
        <w:rPr>
          <w:rFonts w:ascii="Tw Cen MT" w:hAnsi="Tw Cen MT"/>
          <w:color w:val="000000"/>
          <w:sz w:val="24"/>
          <w:szCs w:val="24"/>
        </w:rPr>
      </w:pPr>
    </w:p>
    <w:p w14:paraId="22AC9600" w14:textId="151942ED" w:rsidR="003539DB" w:rsidRPr="000F3477" w:rsidRDefault="003539DB" w:rsidP="003539DB">
      <w:pPr>
        <w:spacing w:line="360" w:lineRule="auto"/>
        <w:contextualSpacing/>
        <w:jc w:val="right"/>
        <w:rPr>
          <w:rFonts w:ascii="Tw Cen MT" w:hAnsi="Tw Cen MT"/>
          <w:sz w:val="24"/>
          <w:szCs w:val="24"/>
        </w:rPr>
      </w:pPr>
      <w:r w:rsidRPr="000F3477">
        <w:rPr>
          <w:rFonts w:ascii="Tw Cen MT" w:hAnsi="Tw Cen MT"/>
          <w:color w:val="000000"/>
          <w:sz w:val="24"/>
          <w:szCs w:val="24"/>
        </w:rPr>
        <w:t xml:space="preserve">Última actualización </w:t>
      </w:r>
      <w:r w:rsidR="00155E90">
        <w:rPr>
          <w:rFonts w:ascii="Tw Cen MT" w:hAnsi="Tw Cen MT"/>
          <w:color w:val="000000"/>
          <w:sz w:val="24"/>
          <w:szCs w:val="24"/>
        </w:rPr>
        <w:t>1° de octubre</w:t>
      </w:r>
      <w:r w:rsidR="002109C3" w:rsidRPr="000F3477">
        <w:rPr>
          <w:rFonts w:ascii="Tw Cen MT" w:hAnsi="Tw Cen MT"/>
          <w:color w:val="000000"/>
          <w:sz w:val="24"/>
          <w:szCs w:val="24"/>
        </w:rPr>
        <w:t xml:space="preserve"> de 2025</w:t>
      </w:r>
      <w:r w:rsidRPr="000F3477">
        <w:rPr>
          <w:rFonts w:ascii="Tw Cen MT" w:hAnsi="Tw Cen MT"/>
          <w:color w:val="000000"/>
          <w:sz w:val="24"/>
          <w:szCs w:val="24"/>
        </w:rPr>
        <w:t>.</w:t>
      </w:r>
    </w:p>
    <w:p w14:paraId="13B65E17" w14:textId="77777777" w:rsidR="00FA2D73" w:rsidRPr="000F3477" w:rsidRDefault="00FA2D73" w:rsidP="00FA2D73">
      <w:pPr>
        <w:rPr>
          <w:rFonts w:ascii="Tw Cen MT" w:eastAsia="Times New Roman" w:hAnsi="Tw Cen MT"/>
          <w:sz w:val="24"/>
          <w:szCs w:val="24"/>
        </w:rPr>
      </w:pPr>
    </w:p>
    <w:sectPr w:rsidR="00FA2D73" w:rsidRPr="000F34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415E6"/>
    <w:multiLevelType w:val="hybridMultilevel"/>
    <w:tmpl w:val="7E0C19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15FF2"/>
    <w:multiLevelType w:val="hybridMultilevel"/>
    <w:tmpl w:val="CAC0CEB2"/>
    <w:lvl w:ilvl="0" w:tplc="8932B058">
      <w:start w:val="7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6169E"/>
    <w:multiLevelType w:val="hybridMultilevel"/>
    <w:tmpl w:val="A7528E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85252"/>
    <w:multiLevelType w:val="hybridMultilevel"/>
    <w:tmpl w:val="A718B95C"/>
    <w:lvl w:ilvl="0" w:tplc="AE8CBB3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FD"/>
    <w:rsid w:val="000963FD"/>
    <w:rsid w:val="000A1BD2"/>
    <w:rsid w:val="000F3477"/>
    <w:rsid w:val="00155E90"/>
    <w:rsid w:val="002109C3"/>
    <w:rsid w:val="003539DB"/>
    <w:rsid w:val="00436A16"/>
    <w:rsid w:val="004D28D2"/>
    <w:rsid w:val="00564DA5"/>
    <w:rsid w:val="007343E2"/>
    <w:rsid w:val="007E197C"/>
    <w:rsid w:val="00830A9A"/>
    <w:rsid w:val="008C521B"/>
    <w:rsid w:val="009E3AC2"/>
    <w:rsid w:val="00AD6F0A"/>
    <w:rsid w:val="00B87E12"/>
    <w:rsid w:val="00C3063A"/>
    <w:rsid w:val="00C84AA2"/>
    <w:rsid w:val="00E6659B"/>
    <w:rsid w:val="00FA2D73"/>
    <w:rsid w:val="00FB278B"/>
    <w:rsid w:val="00FB79C5"/>
    <w:rsid w:val="00FC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83CB6"/>
  <w15:chartTrackingRefBased/>
  <w15:docId w15:val="{8577A8EE-EBC1-4B2C-B5CE-06AA60C9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1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0A1BD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A1B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Textoennegrita">
    <w:name w:val="Strong"/>
    <w:basedOn w:val="Fuentedeprrafopredeter"/>
    <w:uiPriority w:val="22"/>
    <w:qFormat/>
    <w:rsid w:val="000A1BD2"/>
    <w:rPr>
      <w:b/>
      <w:bCs/>
    </w:rPr>
  </w:style>
  <w:style w:type="table" w:styleId="Tablaconcuadrcula">
    <w:name w:val="Table Grid"/>
    <w:basedOn w:val="Tablanormal"/>
    <w:uiPriority w:val="39"/>
    <w:rsid w:val="00C84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9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666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Lechuga</dc:creator>
  <cp:keywords/>
  <dc:description/>
  <cp:lastModifiedBy>Daniel Lechuga</cp:lastModifiedBy>
  <cp:revision>2</cp:revision>
  <dcterms:created xsi:type="dcterms:W3CDTF">2025-10-21T19:08:00Z</dcterms:created>
  <dcterms:modified xsi:type="dcterms:W3CDTF">2025-10-21T19:08:00Z</dcterms:modified>
</cp:coreProperties>
</file>